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141A806B"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EA4EA1">
            <w:rPr>
              <w:rFonts w:ascii="Arial" w:hAnsi="Arial" w:cs="Arial"/>
              <w:noProof/>
              <w:sz w:val="20"/>
              <w:szCs w:val="20"/>
            </w:rPr>
            <w:t>8.2</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286FC612" w:rsidR="006E05C8" w:rsidRPr="00C53A1B" w:rsidRDefault="00CE4241" w:rsidP="00890E44">
      <w:pPr>
        <w:jc w:val="center"/>
        <w:rPr>
          <w:rFonts w:ascii="Arial" w:hAnsi="Arial" w:cs="Arial"/>
          <w:b/>
          <w:bCs/>
          <w:noProof/>
          <w:sz w:val="20"/>
          <w:szCs w:val="20"/>
        </w:rPr>
      </w:pPr>
      <w:r w:rsidRPr="00CE4241">
        <w:rPr>
          <w:rFonts w:ascii="Arial" w:hAnsi="Arial" w:cs="Arial"/>
          <w:b/>
          <w:bCs/>
          <w:noProof/>
          <w:sz w:val="20"/>
          <w:szCs w:val="20"/>
        </w:rPr>
        <w:t xml:space="preserve">INKARO KATILINĖS 8MW KATILO VAMZDŽIŲ IR RĖTINIŲ KEITIMO </w:t>
      </w:r>
      <w:r w:rsidR="00803236"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00803236"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 – PARDAVIMO SUTARTIS Nr. </w:t>
      </w:r>
      <w:r w:rsidR="00456ED6" w:rsidRPr="6C85C0B2">
        <w:rPr>
          <w:rFonts w:ascii="Arial" w:hAnsi="Arial" w:cs="Arial"/>
          <w:i/>
          <w:iCs/>
          <w:noProof/>
          <w:sz w:val="20"/>
          <w:szCs w:val="20"/>
        </w:rPr>
        <w:t>____</w:t>
      </w:r>
    </w:p>
    <w:p w14:paraId="6AA24301" w14:textId="7CAEC086"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EA4EA1">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847A4D4"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 – 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3815"/>
        <w:gridCol w:w="2575"/>
      </w:tblGrid>
      <w:tr w:rsidR="003B429D" w:rsidRPr="00C53A1B" w14:paraId="2F109FF6" w14:textId="77777777" w:rsidTr="66339D55">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2"/>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66339D55">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2"/>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66339D55">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2"/>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66339D55">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2"/>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66339D55">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2"/>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66339D55">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2"/>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66339D55">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2"/>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66339D55">
        <w:trPr>
          <w:trHeight w:val="300"/>
          <w:jc w:val="center"/>
        </w:trPr>
        <w:tc>
          <w:tcPr>
            <w:tcW w:w="2130" w:type="dxa"/>
            <w:vMerge/>
            <w:vAlign w:val="center"/>
          </w:tcPr>
          <w:p w14:paraId="06F7E1CB" w14:textId="77777777" w:rsidR="00FF0614" w:rsidRDefault="00FF0614"/>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2"/>
          </w:tcPr>
          <w:p w14:paraId="78B36209" w14:textId="6572D648" w:rsidR="6C85C0B2" w:rsidRDefault="00DA62A7" w:rsidP="6C85C0B2">
            <w:pPr>
              <w:rPr>
                <w:rFonts w:ascii="Arial" w:hAnsi="Arial" w:cs="Arial"/>
                <w:noProof/>
                <w:sz w:val="20"/>
                <w:szCs w:val="20"/>
              </w:rPr>
            </w:pPr>
            <w:r>
              <w:rPr>
                <w:rFonts w:ascii="Arial" w:hAnsi="Arial" w:cs="Arial"/>
                <w:noProof/>
                <w:sz w:val="20"/>
                <w:szCs w:val="20"/>
              </w:rPr>
              <w:t>Generalinio direktoriaus Tomo Garasimavičiaus, veikiančio pagal Užsakovo įstatus</w:t>
            </w:r>
          </w:p>
        </w:tc>
      </w:tr>
      <w:tr w:rsidR="003B429D" w:rsidRPr="00C53A1B" w14:paraId="37357ECC" w14:textId="77777777" w:rsidTr="66339D55">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2"/>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66339D55">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2"/>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66339D55">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2"/>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66339D55">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2"/>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66339D55">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2"/>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66339D55">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2"/>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66339D55">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2"/>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66339D55">
        <w:trPr>
          <w:trHeight w:val="300"/>
          <w:jc w:val="center"/>
        </w:trPr>
        <w:tc>
          <w:tcPr>
            <w:tcW w:w="2130" w:type="dxa"/>
            <w:vMerge/>
            <w:vAlign w:val="center"/>
          </w:tcPr>
          <w:p w14:paraId="4EB9E0B3" w14:textId="77777777" w:rsidR="00FF0614" w:rsidRDefault="00FF0614"/>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2"/>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66339D55">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3"/>
            <w:vAlign w:val="center"/>
          </w:tcPr>
          <w:p w14:paraId="18FAB392" w14:textId="1C3AF69C" w:rsidR="008A5490" w:rsidRPr="00977144" w:rsidRDefault="00C44392" w:rsidP="008A5490">
            <w:pPr>
              <w:rPr>
                <w:rFonts w:ascii="Arial" w:hAnsi="Arial" w:cs="Arial"/>
                <w:b/>
                <w:noProof/>
                <w:sz w:val="20"/>
                <w:szCs w:val="20"/>
              </w:rPr>
            </w:pPr>
            <w:r w:rsidRPr="00977144">
              <w:rPr>
                <w:rFonts w:ascii="Arial" w:hAnsi="Arial" w:cs="Arial"/>
                <w:b/>
                <w:noProof/>
                <w:sz w:val="20"/>
                <w:szCs w:val="20"/>
              </w:rPr>
              <w:t>Inkaro katilinės 8MW katilo vamzdžių ir rėtinių keitimo dar</w:t>
            </w:r>
            <w:r w:rsidR="00977144">
              <w:rPr>
                <w:rFonts w:ascii="Arial" w:hAnsi="Arial" w:cs="Arial"/>
                <w:b/>
                <w:noProof/>
                <w:sz w:val="20"/>
                <w:szCs w:val="20"/>
              </w:rPr>
              <w:t>bai</w:t>
            </w:r>
          </w:p>
        </w:tc>
      </w:tr>
      <w:tr w:rsidR="00973B32" w:rsidRPr="00C53A1B" w14:paraId="1AF5A545" w14:textId="77777777" w:rsidTr="66339D55">
        <w:trPr>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3"/>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66339D55">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3"/>
          </w:tcPr>
          <w:p w14:paraId="01963D13" w14:textId="1454294F" w:rsidR="008A5490" w:rsidRPr="00C53A1B" w:rsidRDefault="00C44392" w:rsidP="008A5490">
            <w:pPr>
              <w:rPr>
                <w:rFonts w:ascii="Arial" w:hAnsi="Arial" w:cs="Arial"/>
                <w:bCs/>
                <w:noProof/>
                <w:sz w:val="20"/>
                <w:szCs w:val="20"/>
              </w:rPr>
            </w:pPr>
            <w:r>
              <w:rPr>
                <w:rFonts w:ascii="Arial" w:hAnsi="Arial" w:cs="Arial"/>
                <w:bCs/>
                <w:noProof/>
                <w:sz w:val="20"/>
                <w:szCs w:val="20"/>
              </w:rPr>
              <w:t>6 (šeši) mėnesiai</w:t>
            </w:r>
            <w:r w:rsidR="00984B6B">
              <w:rPr>
                <w:rFonts w:ascii="Arial" w:hAnsi="Arial" w:cs="Arial"/>
                <w:bCs/>
                <w:noProof/>
                <w:sz w:val="20"/>
                <w:szCs w:val="20"/>
              </w:rPr>
              <w:t xml:space="preserve"> </w:t>
            </w:r>
          </w:p>
        </w:tc>
      </w:tr>
      <w:bookmarkStart w:id="0" w:name="_MON_1694430647"/>
      <w:bookmarkEnd w:id="0"/>
      <w:tr w:rsidR="00365C5B" w:rsidRPr="00C53A1B" w14:paraId="37BF4DB3" w14:textId="77777777" w:rsidTr="66339D55">
        <w:trPr>
          <w:trHeight w:val="1200"/>
          <w:jc w:val="center"/>
        </w:trPr>
        <w:tc>
          <w:tcPr>
            <w:tcW w:w="10650" w:type="dxa"/>
            <w:gridSpan w:val="4"/>
            <w:vAlign w:val="center"/>
          </w:tcPr>
          <w:p w14:paraId="44D0E495" w14:textId="0B0EC37C" w:rsidR="00365C5B" w:rsidRPr="00C53A1B" w:rsidRDefault="00AB622B"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5" w:dyaOrig="115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8.5pt" o:ole="">
                  <v:imagedata r:id="rId12" o:title=""/>
                </v:shape>
                <o:OLEObject Type="Embed" ProgID="Excel.Sheet.12" ShapeID="_x0000_i1025" DrawAspect="Content" ObjectID="_1813659869" r:id="rId13"/>
              </w:object>
            </w:r>
          </w:p>
        </w:tc>
      </w:tr>
      <w:tr w:rsidR="00456ED6" w:rsidRPr="00C53A1B" w14:paraId="17A8BA3A" w14:textId="77777777" w:rsidTr="00984B6B">
        <w:trPr>
          <w:trHeight w:val="190"/>
          <w:jc w:val="center"/>
        </w:trPr>
        <w:tc>
          <w:tcPr>
            <w:tcW w:w="2130"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5945" w:type="dxa"/>
            <w:gridSpan w:val="2"/>
            <w:vAlign w:val="center"/>
          </w:tcPr>
          <w:p w14:paraId="154DD57D" w14:textId="389BBFEC"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977144">
              <w:rPr>
                <w:rFonts w:ascii="Arial" w:hAnsi="Arial" w:cs="Arial"/>
                <w:sz w:val="20"/>
                <w:szCs w:val="20"/>
              </w:rPr>
              <w:t xml:space="preserve"> (Sutarties bendrosios dalies 11.5 punktas)</w:t>
            </w:r>
          </w:p>
        </w:tc>
        <w:tc>
          <w:tcPr>
            <w:tcW w:w="2575" w:type="dxa"/>
            <w:vAlign w:val="center"/>
          </w:tcPr>
          <w:p w14:paraId="39F218A8" w14:textId="64E9B4E3" w:rsidR="00F22EAF" w:rsidRPr="00AB622B" w:rsidRDefault="00FA74F6" w:rsidP="00BD3DAB">
            <w:pPr>
              <w:tabs>
                <w:tab w:val="left" w:pos="1276"/>
              </w:tabs>
              <w:ind w:left="-102" w:firstLine="102"/>
              <w:jc w:val="both"/>
              <w:rPr>
                <w:rFonts w:ascii="Arial" w:hAnsi="Arial" w:cs="Arial"/>
                <w:sz w:val="20"/>
                <w:szCs w:val="20"/>
                <w:highlight w:val="yellow"/>
              </w:rPr>
            </w:pPr>
            <w:r w:rsidRPr="00977144">
              <w:rPr>
                <w:rFonts w:ascii="Arial" w:hAnsi="Arial" w:cs="Arial"/>
                <w:sz w:val="20"/>
                <w:szCs w:val="20"/>
              </w:rPr>
              <w:t xml:space="preserve">Dydis, </w:t>
            </w:r>
            <w:r w:rsidR="00977144" w:rsidRPr="00977144">
              <w:rPr>
                <w:rFonts w:ascii="Arial" w:hAnsi="Arial" w:cs="Arial"/>
                <w:sz w:val="20"/>
                <w:szCs w:val="20"/>
              </w:rPr>
              <w:t>10 proc. nuo Sutarties kainos be PVM</w:t>
            </w:r>
          </w:p>
        </w:tc>
      </w:tr>
      <w:tr w:rsidR="00BD3DAB" w:rsidRPr="00C53A1B" w14:paraId="34E57CFD" w14:textId="77777777" w:rsidTr="00984B6B">
        <w:trPr>
          <w:trHeight w:val="190"/>
          <w:jc w:val="center"/>
        </w:trPr>
        <w:tc>
          <w:tcPr>
            <w:tcW w:w="2130" w:type="dxa"/>
            <w:vMerge/>
            <w:vAlign w:val="center"/>
          </w:tcPr>
          <w:p w14:paraId="1F4CB34A" w14:textId="77777777" w:rsidR="00BD3DAB" w:rsidRPr="00C53A1B" w:rsidRDefault="00BD3DAB" w:rsidP="00724901">
            <w:pPr>
              <w:rPr>
                <w:rFonts w:ascii="Arial" w:hAnsi="Arial" w:cs="Arial"/>
                <w:b/>
                <w:bCs/>
                <w:sz w:val="20"/>
                <w:szCs w:val="20"/>
              </w:rPr>
            </w:pPr>
          </w:p>
        </w:tc>
        <w:tc>
          <w:tcPr>
            <w:tcW w:w="5945" w:type="dxa"/>
            <w:gridSpan w:val="2"/>
            <w:vAlign w:val="center"/>
          </w:tcPr>
          <w:p w14:paraId="5C86DA59" w14:textId="00333941" w:rsidR="00BD3DAB" w:rsidRPr="000931EF" w:rsidRDefault="00BD3DAB" w:rsidP="000931EF">
            <w:pPr>
              <w:tabs>
                <w:tab w:val="left" w:pos="1276"/>
              </w:tabs>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r w:rsidR="00EC2170">
              <w:rPr>
                <w:rFonts w:ascii="Arial" w:hAnsi="Arial" w:cs="Arial"/>
                <w:sz w:val="20"/>
                <w:szCs w:val="20"/>
              </w:rPr>
              <w:t xml:space="preserve"> (Sutarties bendrosios dalies 11.8 punktas)</w:t>
            </w:r>
          </w:p>
        </w:tc>
        <w:tc>
          <w:tcPr>
            <w:tcW w:w="2575" w:type="dxa"/>
            <w:vAlign w:val="center"/>
          </w:tcPr>
          <w:p w14:paraId="3C737893" w14:textId="58F7044E" w:rsidR="00BD3DAB" w:rsidRPr="00C53A1B" w:rsidRDefault="00BD3DAB" w:rsidP="003D7162">
            <w:pPr>
              <w:tabs>
                <w:tab w:val="left" w:pos="1276"/>
              </w:tabs>
              <w:ind w:left="-102" w:firstLine="102"/>
              <w:jc w:val="both"/>
              <w:rPr>
                <w:rFonts w:ascii="Arial" w:hAnsi="Arial" w:cs="Arial"/>
                <w:sz w:val="20"/>
                <w:szCs w:val="20"/>
              </w:rPr>
            </w:pPr>
            <w:r w:rsidRPr="00C53A1B">
              <w:rPr>
                <w:rFonts w:ascii="Arial" w:hAnsi="Arial" w:cs="Arial"/>
                <w:sz w:val="20"/>
                <w:szCs w:val="20"/>
              </w:rPr>
              <w:t>Dydis</w:t>
            </w:r>
            <w:r w:rsidR="00EC2170">
              <w:rPr>
                <w:rFonts w:ascii="Arial" w:hAnsi="Arial" w:cs="Arial"/>
                <w:sz w:val="20"/>
                <w:szCs w:val="20"/>
              </w:rPr>
              <w:t xml:space="preserve"> 5 proc. nuo Sutarties kainos su PVM</w:t>
            </w:r>
          </w:p>
        </w:tc>
      </w:tr>
      <w:tr w:rsidR="00456ED6" w:rsidRPr="00C53A1B" w14:paraId="3B70AF5B" w14:textId="77777777" w:rsidTr="00984B6B">
        <w:trPr>
          <w:trHeight w:val="190"/>
          <w:jc w:val="center"/>
        </w:trPr>
        <w:tc>
          <w:tcPr>
            <w:tcW w:w="2130"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5945" w:type="dxa"/>
            <w:gridSpan w:val="2"/>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575" w:type="dxa"/>
            <w:vAlign w:val="center"/>
          </w:tcPr>
          <w:p w14:paraId="42E3E262" w14:textId="6D826B07" w:rsidR="00456ED6" w:rsidRPr="00DB392E" w:rsidRDefault="00EC2170" w:rsidP="003D7162">
            <w:pPr>
              <w:tabs>
                <w:tab w:val="left" w:pos="1276"/>
              </w:tabs>
              <w:ind w:left="-102" w:firstLine="102"/>
              <w:jc w:val="both"/>
              <w:rPr>
                <w:rFonts w:ascii="Arial" w:hAnsi="Arial" w:cs="Arial"/>
                <w:sz w:val="18"/>
                <w:szCs w:val="18"/>
              </w:rPr>
            </w:pPr>
            <w:r>
              <w:rPr>
                <w:rFonts w:ascii="Arial" w:hAnsi="Arial" w:cs="Arial"/>
                <w:sz w:val="18"/>
                <w:szCs w:val="18"/>
              </w:rPr>
              <w:t>P</w:t>
            </w:r>
            <w:r w:rsidR="00851E3D" w:rsidRPr="00DB392E">
              <w:rPr>
                <w:rFonts w:ascii="Arial" w:hAnsi="Arial" w:cs="Arial"/>
                <w:sz w:val="18"/>
                <w:szCs w:val="18"/>
              </w:rPr>
              <w:t>agal</w:t>
            </w:r>
            <w:r>
              <w:rPr>
                <w:rFonts w:ascii="Arial" w:hAnsi="Arial" w:cs="Arial"/>
                <w:sz w:val="18"/>
                <w:szCs w:val="18"/>
              </w:rPr>
              <w:t xml:space="preserve"> Sutarties ir LR</w:t>
            </w:r>
            <w:r w:rsidR="00851E3D" w:rsidRPr="00DB392E">
              <w:rPr>
                <w:rFonts w:ascii="Arial" w:hAnsi="Arial" w:cs="Arial"/>
                <w:sz w:val="18"/>
                <w:szCs w:val="18"/>
              </w:rPr>
              <w:t xml:space="preserve"> teisės aktų reikalavimus</w:t>
            </w:r>
          </w:p>
        </w:tc>
      </w:tr>
      <w:tr w:rsidR="00D61119" w:rsidRPr="00C53A1B" w14:paraId="56B8485C" w14:textId="77777777" w:rsidTr="66339D55">
        <w:trPr>
          <w:trHeight w:val="133"/>
          <w:jc w:val="center"/>
        </w:trPr>
        <w:tc>
          <w:tcPr>
            <w:tcW w:w="2130"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3"/>
            <w:vAlign w:val="center"/>
          </w:tcPr>
          <w:p w14:paraId="53F41AE3" w14:textId="07920E65" w:rsidR="00D61119" w:rsidRPr="00C53A1B" w:rsidRDefault="00FF549C" w:rsidP="00D61119">
            <w:pPr>
              <w:tabs>
                <w:tab w:val="left" w:pos="1276"/>
              </w:tabs>
              <w:spacing w:line="276" w:lineRule="auto"/>
              <w:ind w:left="-104" w:firstLine="104"/>
              <w:jc w:val="both"/>
              <w:rPr>
                <w:rFonts w:ascii="Arial" w:hAnsi="Arial" w:cs="Arial"/>
                <w:sz w:val="20"/>
                <w:szCs w:val="20"/>
              </w:rPr>
            </w:pPr>
            <w:r>
              <w:rPr>
                <w:rFonts w:ascii="Arial" w:hAnsi="Arial" w:cs="Arial"/>
                <w:sz w:val="20"/>
                <w:szCs w:val="20"/>
              </w:rPr>
              <w:t>Netaikoma</w:t>
            </w:r>
          </w:p>
        </w:tc>
      </w:tr>
      <w:tr w:rsidR="00D61119" w:rsidRPr="00C53A1B" w14:paraId="7BF9A490" w14:textId="77777777" w:rsidTr="66339D55">
        <w:trPr>
          <w:trHeight w:val="133"/>
          <w:jc w:val="center"/>
        </w:trPr>
        <w:tc>
          <w:tcPr>
            <w:tcW w:w="2130"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8520" w:type="dxa"/>
            <w:gridSpan w:val="3"/>
            <w:vAlign w:val="center"/>
          </w:tcPr>
          <w:p w14:paraId="6DFC1D36" w14:textId="127047A1" w:rsidR="00D61119" w:rsidRPr="00C53A1B" w:rsidRDefault="007B13DB" w:rsidP="00D61119">
            <w:pPr>
              <w:tabs>
                <w:tab w:val="left" w:pos="1276"/>
              </w:tabs>
              <w:ind w:left="-104" w:firstLine="104"/>
              <w:jc w:val="both"/>
              <w:rPr>
                <w:rFonts w:ascii="Arial" w:hAnsi="Arial" w:cs="Arial"/>
                <w:sz w:val="20"/>
                <w:szCs w:val="20"/>
              </w:rPr>
            </w:pPr>
            <w:r w:rsidRPr="007B13DB">
              <w:rPr>
                <w:rFonts w:ascii="Arial" w:hAnsi="Arial" w:cs="Arial"/>
                <w:sz w:val="20"/>
                <w:szCs w:val="20"/>
              </w:rPr>
              <w:t>Darbai tur</w:t>
            </w:r>
            <w:r>
              <w:rPr>
                <w:rFonts w:ascii="Arial" w:hAnsi="Arial" w:cs="Arial"/>
                <w:sz w:val="20"/>
                <w:szCs w:val="20"/>
              </w:rPr>
              <w:t>i</w:t>
            </w:r>
            <w:r w:rsidRPr="007B13DB">
              <w:rPr>
                <w:rFonts w:ascii="Arial" w:hAnsi="Arial" w:cs="Arial"/>
                <w:sz w:val="20"/>
                <w:szCs w:val="20"/>
              </w:rPr>
              <w:t xml:space="preserve"> būti atlikti laikotarpyje nuo 2025 m. rugpjūčio 1 d. iki 2025 m. </w:t>
            </w:r>
            <w:r w:rsidR="002339DB">
              <w:rPr>
                <w:rFonts w:ascii="Arial" w:hAnsi="Arial" w:cs="Arial"/>
                <w:sz w:val="20"/>
                <w:szCs w:val="20"/>
              </w:rPr>
              <w:t>spalio 10</w:t>
            </w:r>
            <w:r w:rsidRPr="007B13DB">
              <w:rPr>
                <w:rFonts w:ascii="Arial" w:hAnsi="Arial" w:cs="Arial"/>
                <w:sz w:val="20"/>
                <w:szCs w:val="20"/>
              </w:rPr>
              <w:t xml:space="preserve"> d., apie tikslią Darbų vykdymo pradžią Perkantysis subjektas informuos Tiekėją el. paštu ne vėliau kaip prieš 5 darbo dienas.</w:t>
            </w:r>
          </w:p>
        </w:tc>
      </w:tr>
      <w:tr w:rsidR="00D61119" w:rsidRPr="00C53A1B" w14:paraId="3CFF6A59" w14:textId="77777777" w:rsidTr="66339D55">
        <w:trPr>
          <w:jc w:val="center"/>
        </w:trPr>
        <w:tc>
          <w:tcPr>
            <w:tcW w:w="2130"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3"/>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66339D55">
        <w:trPr>
          <w:jc w:val="center"/>
        </w:trPr>
        <w:tc>
          <w:tcPr>
            <w:tcW w:w="2130"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520" w:type="dxa"/>
            <w:gridSpan w:val="3"/>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66339D55">
        <w:trPr>
          <w:jc w:val="center"/>
        </w:trPr>
        <w:tc>
          <w:tcPr>
            <w:tcW w:w="2130"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520" w:type="dxa"/>
            <w:gridSpan w:val="3"/>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9CBAD5F" w14:textId="77777777" w:rsidTr="66339D55">
        <w:trPr>
          <w:jc w:val="center"/>
        </w:trPr>
        <w:tc>
          <w:tcPr>
            <w:tcW w:w="2130"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8520" w:type="dxa"/>
            <w:gridSpan w:val="3"/>
            <w:vAlign w:val="center"/>
          </w:tcPr>
          <w:p w14:paraId="31271D81" w14:textId="1D2F3C2A"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 xml:space="preserve">Techninės specifikacijos pavadinimas] su priedais, </w:t>
            </w:r>
            <w:r w:rsidR="000D0F53">
              <w:rPr>
                <w:rFonts w:ascii="Arial" w:hAnsi="Arial" w:cs="Arial"/>
                <w:sz w:val="20"/>
                <w:szCs w:val="20"/>
              </w:rPr>
              <w:t>6</w:t>
            </w:r>
            <w:r w:rsidRPr="00C53A1B">
              <w:rPr>
                <w:rFonts w:ascii="Arial" w:hAnsi="Arial" w:cs="Arial"/>
                <w:sz w:val="20"/>
                <w:szCs w:val="20"/>
              </w:rPr>
              <w:t xml:space="preserve"> lap</w:t>
            </w:r>
            <w:r w:rsidR="000D0F53">
              <w:rPr>
                <w:rFonts w:ascii="Arial" w:hAnsi="Arial" w:cs="Arial"/>
                <w:sz w:val="20"/>
                <w:szCs w:val="20"/>
              </w:rPr>
              <w:t>ai</w:t>
            </w:r>
            <w:r w:rsidRPr="00C53A1B">
              <w:rPr>
                <w:rFonts w:ascii="Arial" w:hAnsi="Arial" w:cs="Arial"/>
                <w:bCs/>
                <w:sz w:val="20"/>
                <w:szCs w:val="20"/>
              </w:rPr>
              <w:t>;</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66339D55">
        <w:trPr>
          <w:trHeight w:val="185"/>
          <w:jc w:val="center"/>
        </w:trPr>
        <w:tc>
          <w:tcPr>
            <w:tcW w:w="2130"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520" w:type="dxa"/>
            <w:gridSpan w:val="3"/>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66339D55">
        <w:trPr>
          <w:trHeight w:val="184"/>
          <w:jc w:val="center"/>
        </w:trPr>
        <w:tc>
          <w:tcPr>
            <w:tcW w:w="2130" w:type="dxa"/>
            <w:vMerge/>
          </w:tcPr>
          <w:p w14:paraId="70C8D319" w14:textId="77777777" w:rsidR="00D61119" w:rsidRPr="00C53A1B" w:rsidRDefault="00D61119" w:rsidP="00D61119">
            <w:pPr>
              <w:rPr>
                <w:rFonts w:ascii="Arial" w:hAnsi="Arial" w:cs="Arial"/>
                <w:sz w:val="20"/>
                <w:szCs w:val="20"/>
              </w:rPr>
            </w:pPr>
          </w:p>
        </w:tc>
        <w:tc>
          <w:tcPr>
            <w:tcW w:w="8520" w:type="dxa"/>
            <w:gridSpan w:val="3"/>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66339D55">
        <w:trPr>
          <w:jc w:val="center"/>
        </w:trPr>
        <w:tc>
          <w:tcPr>
            <w:tcW w:w="2130"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3"/>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66339D55">
        <w:trPr>
          <w:trHeight w:val="184"/>
          <w:jc w:val="center"/>
        </w:trPr>
        <w:tc>
          <w:tcPr>
            <w:tcW w:w="2130" w:type="dxa"/>
            <w:vAlign w:val="center"/>
          </w:tcPr>
          <w:p w14:paraId="4343B218" w14:textId="0DDF23E9"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p>
        </w:tc>
        <w:tc>
          <w:tcPr>
            <w:tcW w:w="8520" w:type="dxa"/>
            <w:gridSpan w:val="3"/>
            <w:vAlign w:val="center"/>
          </w:tcPr>
          <w:p w14:paraId="792B3088" w14:textId="6A666A18" w:rsidR="00D61119" w:rsidRPr="00E9111F" w:rsidRDefault="00E9111F" w:rsidP="00E9111F">
            <w:pPr>
              <w:tabs>
                <w:tab w:val="left" w:pos="1134"/>
              </w:tabs>
              <w:jc w:val="both"/>
              <w:rPr>
                <w:rFonts w:ascii="Arial" w:eastAsia="Calibri" w:hAnsi="Arial" w:cs="Arial"/>
                <w:sz w:val="20"/>
                <w:szCs w:val="20"/>
                <w:lang w:eastAsia="lt-LT"/>
              </w:rPr>
            </w:pPr>
            <w:r w:rsidRPr="00E9111F">
              <w:rPr>
                <w:rFonts w:ascii="Arial" w:eastAsia="Calibri" w:hAnsi="Arial" w:cs="Arial"/>
                <w:sz w:val="20"/>
                <w:szCs w:val="20"/>
                <w:lang w:eastAsia="lt-LT"/>
              </w:rPr>
              <w:t xml:space="preserve">Taikomas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E9111F">
              <w:rPr>
                <w:rFonts w:ascii="Arial" w:eastAsia="Calibri" w:hAnsi="Arial" w:cs="Arial"/>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w:t>
            </w:r>
            <w:r>
              <w:rPr>
                <w:rFonts w:ascii="Arial" w:eastAsia="Calibri" w:hAnsi="Arial" w:cs="Arial"/>
                <w:sz w:val="20"/>
                <w:szCs w:val="20"/>
                <w:lang w:eastAsia="lt-LT"/>
              </w:rPr>
              <w:t>as.</w:t>
            </w:r>
          </w:p>
        </w:tc>
      </w:tr>
      <w:tr w:rsidR="00D61119" w:rsidRPr="00C53A1B" w14:paraId="42CA1828" w14:textId="77777777" w:rsidTr="66339D55">
        <w:trPr>
          <w:trHeight w:val="184"/>
          <w:jc w:val="center"/>
        </w:trPr>
        <w:tc>
          <w:tcPr>
            <w:tcW w:w="2130"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520" w:type="dxa"/>
            <w:gridSpan w:val="3"/>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lastRenderedPageBreak/>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A5A7" w14:textId="77777777" w:rsidR="00661E4B" w:rsidRDefault="00661E4B" w:rsidP="00FA0543">
      <w:r>
        <w:separator/>
      </w:r>
    </w:p>
  </w:endnote>
  <w:endnote w:type="continuationSeparator" w:id="0">
    <w:p w14:paraId="483E6460" w14:textId="77777777" w:rsidR="00661E4B" w:rsidRDefault="00661E4B"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115B1" w14:textId="77777777" w:rsidR="00661E4B" w:rsidRDefault="00661E4B" w:rsidP="00FA0543">
      <w:r>
        <w:separator/>
      </w:r>
    </w:p>
  </w:footnote>
  <w:footnote w:type="continuationSeparator" w:id="0">
    <w:p w14:paraId="7C721FA5" w14:textId="77777777" w:rsidR="00661E4B" w:rsidRDefault="00661E4B"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81B61"/>
    <w:rsid w:val="00086B81"/>
    <w:rsid w:val="000931EF"/>
    <w:rsid w:val="000B0735"/>
    <w:rsid w:val="000D0E2E"/>
    <w:rsid w:val="000D0F53"/>
    <w:rsid w:val="000D6DAC"/>
    <w:rsid w:val="00102F5E"/>
    <w:rsid w:val="00135A5F"/>
    <w:rsid w:val="00150EED"/>
    <w:rsid w:val="00166DEE"/>
    <w:rsid w:val="001700E8"/>
    <w:rsid w:val="001D4405"/>
    <w:rsid w:val="001F1B92"/>
    <w:rsid w:val="002339DB"/>
    <w:rsid w:val="002468BE"/>
    <w:rsid w:val="00266E40"/>
    <w:rsid w:val="002A220A"/>
    <w:rsid w:val="002A5BCC"/>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3903"/>
    <w:rsid w:val="00365C5B"/>
    <w:rsid w:val="0038156A"/>
    <w:rsid w:val="003A7140"/>
    <w:rsid w:val="003B429D"/>
    <w:rsid w:val="003C5CFD"/>
    <w:rsid w:val="003E30A7"/>
    <w:rsid w:val="003E64BF"/>
    <w:rsid w:val="00401D1E"/>
    <w:rsid w:val="00415B2A"/>
    <w:rsid w:val="00421D0F"/>
    <w:rsid w:val="00424311"/>
    <w:rsid w:val="00432226"/>
    <w:rsid w:val="00444AEE"/>
    <w:rsid w:val="00445286"/>
    <w:rsid w:val="00455B0F"/>
    <w:rsid w:val="00456ED6"/>
    <w:rsid w:val="00462B2D"/>
    <w:rsid w:val="00490965"/>
    <w:rsid w:val="00496DA9"/>
    <w:rsid w:val="004A1A1C"/>
    <w:rsid w:val="004A33BD"/>
    <w:rsid w:val="004A55D5"/>
    <w:rsid w:val="004B0AB2"/>
    <w:rsid w:val="004C7BDD"/>
    <w:rsid w:val="004F1FD7"/>
    <w:rsid w:val="00517281"/>
    <w:rsid w:val="00542874"/>
    <w:rsid w:val="00565F23"/>
    <w:rsid w:val="0057369F"/>
    <w:rsid w:val="00594C7A"/>
    <w:rsid w:val="00596611"/>
    <w:rsid w:val="00596C9D"/>
    <w:rsid w:val="00607BC1"/>
    <w:rsid w:val="006115F3"/>
    <w:rsid w:val="00645539"/>
    <w:rsid w:val="00646253"/>
    <w:rsid w:val="00652B59"/>
    <w:rsid w:val="006552D1"/>
    <w:rsid w:val="0065532F"/>
    <w:rsid w:val="00657D4C"/>
    <w:rsid w:val="00661E4B"/>
    <w:rsid w:val="006716D2"/>
    <w:rsid w:val="006825F1"/>
    <w:rsid w:val="006941D9"/>
    <w:rsid w:val="0069708A"/>
    <w:rsid w:val="006A6DBC"/>
    <w:rsid w:val="006E05C8"/>
    <w:rsid w:val="00705150"/>
    <w:rsid w:val="007100E8"/>
    <w:rsid w:val="00710569"/>
    <w:rsid w:val="00710A45"/>
    <w:rsid w:val="00710F28"/>
    <w:rsid w:val="00715C8A"/>
    <w:rsid w:val="00724901"/>
    <w:rsid w:val="00775C3B"/>
    <w:rsid w:val="00776E27"/>
    <w:rsid w:val="00797BF8"/>
    <w:rsid w:val="007A03A6"/>
    <w:rsid w:val="007B13DB"/>
    <w:rsid w:val="007D2CCE"/>
    <w:rsid w:val="007D7BC2"/>
    <w:rsid w:val="007E4398"/>
    <w:rsid w:val="007E4E2D"/>
    <w:rsid w:val="00803236"/>
    <w:rsid w:val="008051A2"/>
    <w:rsid w:val="00815F5D"/>
    <w:rsid w:val="0082057E"/>
    <w:rsid w:val="00831825"/>
    <w:rsid w:val="0084204F"/>
    <w:rsid w:val="0085136C"/>
    <w:rsid w:val="00851E3D"/>
    <w:rsid w:val="00860F4B"/>
    <w:rsid w:val="00882E1A"/>
    <w:rsid w:val="008830CC"/>
    <w:rsid w:val="00890E44"/>
    <w:rsid w:val="00897D9D"/>
    <w:rsid w:val="008A5490"/>
    <w:rsid w:val="008A6A45"/>
    <w:rsid w:val="008C6DCE"/>
    <w:rsid w:val="008E4F9C"/>
    <w:rsid w:val="008E6D51"/>
    <w:rsid w:val="008F2802"/>
    <w:rsid w:val="00906ABB"/>
    <w:rsid w:val="00913252"/>
    <w:rsid w:val="00934DD3"/>
    <w:rsid w:val="00937821"/>
    <w:rsid w:val="00941AF5"/>
    <w:rsid w:val="0096392E"/>
    <w:rsid w:val="00973AED"/>
    <w:rsid w:val="00973B32"/>
    <w:rsid w:val="00977144"/>
    <w:rsid w:val="00983813"/>
    <w:rsid w:val="00984B6B"/>
    <w:rsid w:val="00991093"/>
    <w:rsid w:val="00995DA6"/>
    <w:rsid w:val="009A1C18"/>
    <w:rsid w:val="009A545A"/>
    <w:rsid w:val="009C66C9"/>
    <w:rsid w:val="009D5C5F"/>
    <w:rsid w:val="009F0CBE"/>
    <w:rsid w:val="00A0166D"/>
    <w:rsid w:val="00A11B4E"/>
    <w:rsid w:val="00A2281F"/>
    <w:rsid w:val="00A3458F"/>
    <w:rsid w:val="00A45E20"/>
    <w:rsid w:val="00A70EC6"/>
    <w:rsid w:val="00A8751E"/>
    <w:rsid w:val="00A9231C"/>
    <w:rsid w:val="00AA4008"/>
    <w:rsid w:val="00AA60C8"/>
    <w:rsid w:val="00AB3C9D"/>
    <w:rsid w:val="00AB622B"/>
    <w:rsid w:val="00AB63CE"/>
    <w:rsid w:val="00AC0B64"/>
    <w:rsid w:val="00B23327"/>
    <w:rsid w:val="00B46A7C"/>
    <w:rsid w:val="00B53078"/>
    <w:rsid w:val="00B6022E"/>
    <w:rsid w:val="00B61CA4"/>
    <w:rsid w:val="00BC0E15"/>
    <w:rsid w:val="00BC4DD9"/>
    <w:rsid w:val="00BD3DAB"/>
    <w:rsid w:val="00BD7A2E"/>
    <w:rsid w:val="00BE4B63"/>
    <w:rsid w:val="00C07275"/>
    <w:rsid w:val="00C25DB6"/>
    <w:rsid w:val="00C27162"/>
    <w:rsid w:val="00C44392"/>
    <w:rsid w:val="00C50655"/>
    <w:rsid w:val="00C53A1B"/>
    <w:rsid w:val="00C71A39"/>
    <w:rsid w:val="00C72AA2"/>
    <w:rsid w:val="00C76AC9"/>
    <w:rsid w:val="00CA0DC0"/>
    <w:rsid w:val="00CB65F6"/>
    <w:rsid w:val="00CC3A8F"/>
    <w:rsid w:val="00CD6F35"/>
    <w:rsid w:val="00CE4241"/>
    <w:rsid w:val="00CE5848"/>
    <w:rsid w:val="00CF215C"/>
    <w:rsid w:val="00CF7FE7"/>
    <w:rsid w:val="00D05DC5"/>
    <w:rsid w:val="00D26682"/>
    <w:rsid w:val="00D36D78"/>
    <w:rsid w:val="00D43932"/>
    <w:rsid w:val="00D46266"/>
    <w:rsid w:val="00D5270D"/>
    <w:rsid w:val="00D575C3"/>
    <w:rsid w:val="00D61119"/>
    <w:rsid w:val="00D64C3D"/>
    <w:rsid w:val="00D66515"/>
    <w:rsid w:val="00DA1A7B"/>
    <w:rsid w:val="00DA6148"/>
    <w:rsid w:val="00DA62A7"/>
    <w:rsid w:val="00DB0D21"/>
    <w:rsid w:val="00DB392E"/>
    <w:rsid w:val="00DD41F8"/>
    <w:rsid w:val="00DF7102"/>
    <w:rsid w:val="00E34555"/>
    <w:rsid w:val="00E45AB3"/>
    <w:rsid w:val="00E5674E"/>
    <w:rsid w:val="00E81A95"/>
    <w:rsid w:val="00E84643"/>
    <w:rsid w:val="00E9111F"/>
    <w:rsid w:val="00E93ECB"/>
    <w:rsid w:val="00E950D4"/>
    <w:rsid w:val="00EA4EA1"/>
    <w:rsid w:val="00EC2170"/>
    <w:rsid w:val="00EE3201"/>
    <w:rsid w:val="00EF60D9"/>
    <w:rsid w:val="00F150D2"/>
    <w:rsid w:val="00F22EAF"/>
    <w:rsid w:val="00F35498"/>
    <w:rsid w:val="00F41740"/>
    <w:rsid w:val="00F578BC"/>
    <w:rsid w:val="00F70FE8"/>
    <w:rsid w:val="00F741A5"/>
    <w:rsid w:val="00F75DD9"/>
    <w:rsid w:val="00FA0543"/>
    <w:rsid w:val="00FA5550"/>
    <w:rsid w:val="00FA74F6"/>
    <w:rsid w:val="00FC1D17"/>
    <w:rsid w:val="00FD6872"/>
    <w:rsid w:val="00FF0614"/>
    <w:rsid w:val="00FF549C"/>
    <w:rsid w:val="09F84C76"/>
    <w:rsid w:val="0C5C0C9E"/>
    <w:rsid w:val="1544EEF2"/>
    <w:rsid w:val="157720D8"/>
    <w:rsid w:val="1933FD58"/>
    <w:rsid w:val="44E9BC4A"/>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2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50034A22-7C90-47A9-B7B4-93284B0E4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E630F-E542-41FC-AA04-A0C41E39CA7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ae584d97-971f-4a2a-a6c4-93f334d67b63"/>
    <ds:schemaRef ds:uri="http://purl.org/dc/terms/"/>
    <ds:schemaRef ds:uri="2a268eb0-f7e3-4e97-9a88-eb6273e8d17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3402</Words>
  <Characters>1940</Characters>
  <Application>Microsoft Office Word</Application>
  <DocSecurity>0</DocSecurity>
  <Lines>16</Lines>
  <Paragraphs>10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10</cp:revision>
  <dcterms:created xsi:type="dcterms:W3CDTF">2025-07-08T12:33:00Z</dcterms:created>
  <dcterms:modified xsi:type="dcterms:W3CDTF">2025-07-10T10:38:00Z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